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4C4" w:rsidRPr="002412CF" w:rsidRDefault="00600594" w:rsidP="00600594">
      <w:pPr>
        <w:jc w:val="center"/>
        <w:rPr>
          <w:b/>
          <w:sz w:val="24"/>
          <w:szCs w:val="24"/>
        </w:rPr>
      </w:pPr>
      <w:r w:rsidRPr="002412CF">
        <w:rPr>
          <w:b/>
          <w:sz w:val="24"/>
          <w:szCs w:val="24"/>
        </w:rPr>
        <w:t>AVISO AOS ACIONISTAS</w:t>
      </w:r>
    </w:p>
    <w:p w:rsidR="00600594" w:rsidRPr="002412CF" w:rsidRDefault="00600594" w:rsidP="00600594">
      <w:pPr>
        <w:jc w:val="center"/>
        <w:rPr>
          <w:sz w:val="24"/>
          <w:szCs w:val="24"/>
        </w:rPr>
      </w:pPr>
      <w:r w:rsidRPr="002412CF">
        <w:rPr>
          <w:sz w:val="24"/>
          <w:szCs w:val="24"/>
        </w:rPr>
        <w:t>Retificação da data de corte para pagamento de dividendos</w:t>
      </w:r>
    </w:p>
    <w:p w:rsidR="00600594" w:rsidRPr="002412CF" w:rsidRDefault="00600594">
      <w:pPr>
        <w:rPr>
          <w:sz w:val="24"/>
          <w:szCs w:val="24"/>
        </w:rPr>
      </w:pPr>
    </w:p>
    <w:p w:rsidR="00600594" w:rsidRPr="002412CF" w:rsidRDefault="002412CF" w:rsidP="002412CF">
      <w:pPr>
        <w:jc w:val="both"/>
        <w:rPr>
          <w:sz w:val="24"/>
          <w:szCs w:val="24"/>
        </w:rPr>
      </w:pPr>
      <w:r w:rsidRPr="002412CF">
        <w:rPr>
          <w:sz w:val="24"/>
          <w:szCs w:val="24"/>
        </w:rPr>
        <w:t xml:space="preserve">O pagamento de dividendos aprovado na Assembleia do dia 26/04/2019, no valor de R$ 8,38 por ação, terá como data de corte </w:t>
      </w:r>
      <w:r w:rsidR="00600594" w:rsidRPr="002412CF">
        <w:rPr>
          <w:sz w:val="24"/>
          <w:szCs w:val="24"/>
        </w:rPr>
        <w:t xml:space="preserve">26/04/2019 e não 25/04/2019 como grafado na Ata da </w:t>
      </w:r>
      <w:proofErr w:type="gramStart"/>
      <w:r w:rsidR="00600594" w:rsidRPr="002412CF">
        <w:rPr>
          <w:sz w:val="24"/>
          <w:szCs w:val="24"/>
        </w:rPr>
        <w:t>AGO.</w:t>
      </w:r>
      <w:proofErr w:type="gramEnd"/>
    </w:p>
    <w:p w:rsidR="00600594" w:rsidRPr="002412CF" w:rsidRDefault="00600594">
      <w:pPr>
        <w:rPr>
          <w:sz w:val="24"/>
          <w:szCs w:val="24"/>
        </w:rPr>
      </w:pPr>
    </w:p>
    <w:p w:rsidR="00600594" w:rsidRPr="002412CF" w:rsidRDefault="00600594" w:rsidP="00600594">
      <w:pPr>
        <w:jc w:val="center"/>
        <w:rPr>
          <w:sz w:val="24"/>
          <w:szCs w:val="24"/>
        </w:rPr>
      </w:pPr>
      <w:r w:rsidRPr="002412CF">
        <w:rPr>
          <w:sz w:val="24"/>
          <w:szCs w:val="24"/>
        </w:rPr>
        <w:t>Bicicletas Monark S/A</w:t>
      </w:r>
    </w:p>
    <w:p w:rsidR="00600594" w:rsidRDefault="00600594"/>
    <w:p w:rsidR="00600594" w:rsidRDefault="00600594">
      <w:bookmarkStart w:id="0" w:name="_GoBack"/>
      <w:bookmarkEnd w:id="0"/>
    </w:p>
    <w:sectPr w:rsidR="006005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594"/>
    <w:rsid w:val="002412CF"/>
    <w:rsid w:val="00275923"/>
    <w:rsid w:val="00600594"/>
    <w:rsid w:val="009A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25147-9E4C-4380-AB10-6C9B63984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Sylvio Marzagao</dc:creator>
  <cp:keywords/>
  <dc:description/>
  <cp:lastModifiedBy>Sylvio Marzagao</cp:lastModifiedBy>
  <cp:revision>2</cp:revision>
  <dcterms:created xsi:type="dcterms:W3CDTF">2019-04-29T10:18:00Z</dcterms:created>
  <dcterms:modified xsi:type="dcterms:W3CDTF">2019-04-29T12:55:00Z</dcterms:modified>
</cp:coreProperties>
</file>